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E04F9D" w:rsidRPr="009E28B4" w:rsidRDefault="00E04F9D" w:rsidP="009E28B4">
      <w:pPr>
        <w:tabs>
          <w:tab w:val="left" w:pos="2208"/>
        </w:tabs>
        <w:ind w:left="1701"/>
        <w:contextualSpacing/>
        <w:rPr>
          <w:rFonts w:ascii="Trebuchet MS" w:hAnsi="Trebuchet MS"/>
          <w:b/>
          <w:sz w:val="22"/>
          <w:szCs w:val="22"/>
        </w:rPr>
      </w:pPr>
      <w:r w:rsidRPr="009E28B4">
        <w:rPr>
          <w:rFonts w:ascii="Trebuchet MS" w:hAnsi="Trebuchet MS"/>
          <w:b/>
          <w:sz w:val="22"/>
          <w:szCs w:val="22"/>
        </w:rPr>
        <w:t xml:space="preserve">You have to write the answers to the questions in your notebook and write the descriptive questions in your own language </w:t>
      </w:r>
    </w:p>
    <w:p w:rsidR="00E04F9D" w:rsidRPr="009E28B4" w:rsidRDefault="00E04F9D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9E28B4">
        <w:rPr>
          <w:rFonts w:ascii="Trebuchet MS" w:hAnsi="Trebuchet MS"/>
          <w:b/>
          <w:sz w:val="22"/>
          <w:szCs w:val="22"/>
          <w:u w:val="single"/>
        </w:rPr>
        <w:t>Multiple Choice Questions (MCQs):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1- </w:t>
      </w:r>
      <w:r w:rsidRPr="009E28B4">
        <w:rPr>
          <w:rFonts w:ascii="Trebuchet MS" w:hAnsi="Trebuchet MS"/>
          <w:sz w:val="22"/>
          <w:szCs w:val="22"/>
        </w:rPr>
        <w:t>Which DBMS architecture is most commonly used in modern web applications?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A) 1-Tier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B) 2-Tier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C) 3-Tier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D) 4-Tier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2- </w:t>
      </w:r>
      <w:r w:rsidRPr="009E28B4">
        <w:rPr>
          <w:rFonts w:ascii="Trebuchet MS" w:hAnsi="Trebuchet MS"/>
          <w:sz w:val="22"/>
          <w:szCs w:val="22"/>
        </w:rPr>
        <w:t>Which component of a DBMS is responsible for planning the fastest way to run a SQL query?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A) Parser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B) File Manager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C) Optimizer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D) Translator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3- </w:t>
      </w:r>
      <w:r w:rsidRPr="009E28B4">
        <w:rPr>
          <w:rFonts w:ascii="Trebuchet MS" w:hAnsi="Trebuchet MS"/>
          <w:sz w:val="22"/>
          <w:szCs w:val="22"/>
        </w:rPr>
        <w:t>In 2-Tier architecture, how does the client communicate with the database?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A) Through the application server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B) Directly with the database server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C) Using a web browser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D) Through metadata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4- </w:t>
      </w:r>
      <w:r w:rsidRPr="009E28B4">
        <w:rPr>
          <w:rFonts w:ascii="Trebuchet MS" w:hAnsi="Trebuchet MS"/>
          <w:sz w:val="22"/>
          <w:szCs w:val="22"/>
        </w:rPr>
        <w:t>Which DBMS component helps restore data after a crash?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A) Catalog Manager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B) Recovery Manager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C) File Manager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D) Optimizer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5- </w:t>
      </w:r>
      <w:r w:rsidRPr="009E28B4">
        <w:rPr>
          <w:rFonts w:ascii="Trebuchet MS" w:hAnsi="Trebuchet MS"/>
          <w:sz w:val="22"/>
          <w:szCs w:val="22"/>
        </w:rPr>
        <w:t>Which part of the query processor checks for syntax errors in SQL queries?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A) Translator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B) Optimizer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C) Parser</w:t>
      </w:r>
    </w:p>
    <w:p w:rsid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D) Catalog Manager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9E28B4">
        <w:rPr>
          <w:rFonts w:ascii="Trebuchet MS" w:hAnsi="Trebuchet MS"/>
          <w:b/>
          <w:sz w:val="22"/>
          <w:szCs w:val="22"/>
          <w:u w:val="single"/>
        </w:rPr>
        <w:t>True/False Questions: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pStyle w:val="ListParagraph"/>
        <w:numPr>
          <w:ilvl w:val="0"/>
          <w:numId w:val="12"/>
        </w:numPr>
        <w:tabs>
          <w:tab w:val="left" w:pos="2127"/>
          <w:tab w:val="left" w:pos="2208"/>
        </w:tabs>
        <w:ind w:left="2127" w:hanging="284"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The 1-Tier architecture requires a network or server to operate.</w:t>
      </w:r>
    </w:p>
    <w:p w:rsidR="009E28B4" w:rsidRPr="009E28B4" w:rsidRDefault="009E28B4" w:rsidP="009E28B4">
      <w:pPr>
        <w:pStyle w:val="ListParagraph"/>
        <w:numPr>
          <w:ilvl w:val="0"/>
          <w:numId w:val="12"/>
        </w:numPr>
        <w:tabs>
          <w:tab w:val="left" w:pos="2127"/>
          <w:tab w:val="left" w:pos="2208"/>
        </w:tabs>
        <w:ind w:left="2127" w:hanging="284"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The client in 3-Tier architecture directly accesses the database server.</w:t>
      </w:r>
    </w:p>
    <w:p w:rsidR="009E28B4" w:rsidRPr="009E28B4" w:rsidRDefault="009E28B4" w:rsidP="009E28B4">
      <w:pPr>
        <w:pStyle w:val="ListParagraph"/>
        <w:numPr>
          <w:ilvl w:val="0"/>
          <w:numId w:val="12"/>
        </w:numPr>
        <w:tabs>
          <w:tab w:val="left" w:pos="2127"/>
          <w:tab w:val="left" w:pos="2208"/>
        </w:tabs>
        <w:ind w:left="2127" w:hanging="284"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The Catalog Manager stores the actual data in the database.</w:t>
      </w:r>
    </w:p>
    <w:p w:rsidR="009E28B4" w:rsidRPr="009E28B4" w:rsidRDefault="009E28B4" w:rsidP="009E28B4">
      <w:pPr>
        <w:pStyle w:val="ListParagraph"/>
        <w:numPr>
          <w:ilvl w:val="0"/>
          <w:numId w:val="12"/>
        </w:numPr>
        <w:tabs>
          <w:tab w:val="left" w:pos="2127"/>
          <w:tab w:val="left" w:pos="2208"/>
        </w:tabs>
        <w:ind w:left="2127" w:hanging="284"/>
        <w:rPr>
          <w:rFonts w:ascii="Trebuchet MS" w:hAnsi="Trebuchet MS"/>
          <w:sz w:val="20"/>
          <w:szCs w:val="22"/>
        </w:rPr>
      </w:pPr>
      <w:r w:rsidRPr="009E28B4">
        <w:rPr>
          <w:rFonts w:ascii="Trebuchet MS" w:hAnsi="Trebuchet MS"/>
          <w:sz w:val="22"/>
          <w:szCs w:val="22"/>
        </w:rPr>
        <w:t>The Transaction Manager ensures data consistency when multiple users access the same data</w:t>
      </w:r>
      <w:r w:rsidRPr="009E28B4">
        <w:rPr>
          <w:rFonts w:ascii="Trebuchet MS" w:hAnsi="Trebuchet MS"/>
          <w:sz w:val="20"/>
          <w:szCs w:val="22"/>
        </w:rPr>
        <w:t>.</w:t>
      </w:r>
    </w:p>
    <w:p w:rsidR="009E28B4" w:rsidRPr="009E28B4" w:rsidRDefault="009E28B4" w:rsidP="009E28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2127" w:hanging="284"/>
        <w:rPr>
          <w:rFonts w:ascii="Trebuchet MS" w:hAnsi="Trebuchet MS"/>
          <w:sz w:val="22"/>
          <w:szCs w:val="22"/>
        </w:rPr>
      </w:pPr>
      <w:r w:rsidRPr="009E28B4">
        <w:rPr>
          <w:rFonts w:ascii="Trebuchet MS" w:hAnsi="Trebuchet MS"/>
          <w:sz w:val="22"/>
          <w:szCs w:val="22"/>
        </w:rPr>
        <w:t>Disk storage is where permanent data is stored in a DBMS.</w:t>
      </w:r>
    </w:p>
    <w:p w:rsidR="009E28B4" w:rsidRDefault="009E28B4" w:rsidP="009E28B4">
      <w:pPr>
        <w:tabs>
          <w:tab w:val="left" w:pos="1985"/>
          <w:tab w:val="left" w:pos="2208"/>
        </w:tabs>
        <w:ind w:left="2127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>
        <w:rPr>
          <w:rFonts w:ascii="Trebuchet MS" w:hAnsi="Trebuchet MS"/>
          <w:b/>
          <w:sz w:val="22"/>
          <w:szCs w:val="22"/>
          <w:u w:val="single"/>
        </w:rPr>
        <w:lastRenderedPageBreak/>
        <w:t>Matching the following:</w:t>
      </w:r>
    </w:p>
    <w:p w:rsidR="009E28B4" w:rsidRDefault="009E28B4" w:rsidP="009E28B4">
      <w:pPr>
        <w:tabs>
          <w:tab w:val="left" w:pos="1985"/>
          <w:tab w:val="left" w:pos="2208"/>
        </w:tabs>
        <w:ind w:left="2127"/>
        <w:contextualSpacing/>
        <w:rPr>
          <w:rFonts w:ascii="Trebuchet MS" w:hAnsi="Trebuchet MS"/>
          <w:b/>
          <w:sz w:val="22"/>
          <w:szCs w:val="22"/>
          <w:u w:val="single"/>
        </w:rPr>
      </w:pPr>
    </w:p>
    <w:tbl>
      <w:tblPr>
        <w:tblW w:w="8837" w:type="dxa"/>
        <w:tblCellSpacing w:w="15" w:type="dxa"/>
        <w:tblInd w:w="1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5"/>
        <w:gridCol w:w="5702"/>
      </w:tblGrid>
      <w:tr w:rsidR="009E28B4" w:rsidRPr="009E28B4" w:rsidTr="009E28B4">
        <w:trPr>
          <w:trHeight w:val="277"/>
          <w:tblHeader/>
          <w:tblCellSpacing w:w="15" w:type="dxa"/>
        </w:trPr>
        <w:tc>
          <w:tcPr>
            <w:tcW w:w="3090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985"/>
              </w:tabs>
              <w:ind w:left="371" w:right="-564" w:hanging="283"/>
              <w:contextualSpacing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A – Component</w:t>
            </w:r>
          </w:p>
        </w:tc>
        <w:tc>
          <w:tcPr>
            <w:tcW w:w="5657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377"/>
              </w:tabs>
              <w:ind w:left="243"/>
              <w:contextualSpacing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B – Function</w:t>
            </w:r>
            <w:bookmarkStart w:id="0" w:name="_GoBack"/>
            <w:bookmarkEnd w:id="0"/>
          </w:p>
        </w:tc>
      </w:tr>
      <w:tr w:rsidR="009E28B4" w:rsidRPr="009E28B4" w:rsidTr="009E28B4">
        <w:trPr>
          <w:trHeight w:val="277"/>
          <w:tblCellSpacing w:w="15" w:type="dxa"/>
        </w:trPr>
        <w:tc>
          <w:tcPr>
            <w:tcW w:w="3090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985"/>
              </w:tabs>
              <w:ind w:left="371" w:right="-564" w:hanging="28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A. Parser</w:t>
            </w:r>
          </w:p>
        </w:tc>
        <w:tc>
          <w:tcPr>
            <w:tcW w:w="5657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377"/>
              </w:tabs>
              <w:ind w:left="24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1. Checks for syntax errors in SQL queries</w:t>
            </w:r>
          </w:p>
        </w:tc>
      </w:tr>
      <w:tr w:rsidR="009E28B4" w:rsidRPr="009E28B4" w:rsidTr="009E28B4">
        <w:trPr>
          <w:trHeight w:val="294"/>
          <w:tblCellSpacing w:w="15" w:type="dxa"/>
        </w:trPr>
        <w:tc>
          <w:tcPr>
            <w:tcW w:w="3090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985"/>
              </w:tabs>
              <w:ind w:left="371" w:right="-564" w:hanging="28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B. Optimizer</w:t>
            </w:r>
          </w:p>
        </w:tc>
        <w:tc>
          <w:tcPr>
            <w:tcW w:w="5657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377"/>
              </w:tabs>
              <w:ind w:left="24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2. Plans the most efficient way to execute queries</w:t>
            </w:r>
          </w:p>
        </w:tc>
      </w:tr>
      <w:tr w:rsidR="009E28B4" w:rsidRPr="009E28B4" w:rsidTr="009E28B4">
        <w:trPr>
          <w:trHeight w:val="555"/>
          <w:tblCellSpacing w:w="15" w:type="dxa"/>
        </w:trPr>
        <w:tc>
          <w:tcPr>
            <w:tcW w:w="3090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985"/>
              </w:tabs>
              <w:ind w:left="371" w:right="-564" w:hanging="28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C. Transaction Manager</w:t>
            </w:r>
          </w:p>
        </w:tc>
        <w:tc>
          <w:tcPr>
            <w:tcW w:w="5657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377"/>
              </w:tabs>
              <w:ind w:left="24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3. Ensures data consistency during multiple simultaneous accesses</w:t>
            </w:r>
          </w:p>
        </w:tc>
      </w:tr>
      <w:tr w:rsidR="009E28B4" w:rsidRPr="009E28B4" w:rsidTr="009E28B4">
        <w:trPr>
          <w:trHeight w:val="571"/>
          <w:tblCellSpacing w:w="15" w:type="dxa"/>
        </w:trPr>
        <w:tc>
          <w:tcPr>
            <w:tcW w:w="3090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985"/>
              </w:tabs>
              <w:ind w:left="371" w:right="-564" w:hanging="28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D. Catalog Manager</w:t>
            </w:r>
          </w:p>
        </w:tc>
        <w:tc>
          <w:tcPr>
            <w:tcW w:w="5657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377"/>
              </w:tabs>
              <w:ind w:left="24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4. Stores metadata like table names and column types</w:t>
            </w:r>
          </w:p>
        </w:tc>
      </w:tr>
      <w:tr w:rsidR="009E28B4" w:rsidRPr="009E28B4" w:rsidTr="009E28B4">
        <w:trPr>
          <w:trHeight w:val="164"/>
          <w:tblCellSpacing w:w="15" w:type="dxa"/>
        </w:trPr>
        <w:tc>
          <w:tcPr>
            <w:tcW w:w="3090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985"/>
              </w:tabs>
              <w:ind w:left="371" w:right="-564" w:hanging="28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E. Recovery Manager</w:t>
            </w:r>
          </w:p>
        </w:tc>
        <w:tc>
          <w:tcPr>
            <w:tcW w:w="5657" w:type="dxa"/>
            <w:vAlign w:val="center"/>
            <w:hideMark/>
          </w:tcPr>
          <w:p w:rsidR="009E28B4" w:rsidRPr="009E28B4" w:rsidRDefault="009E28B4" w:rsidP="009E28B4">
            <w:pPr>
              <w:tabs>
                <w:tab w:val="left" w:pos="1377"/>
              </w:tabs>
              <w:ind w:left="243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9E28B4">
              <w:rPr>
                <w:rFonts w:ascii="Trebuchet MS" w:hAnsi="Trebuchet MS"/>
                <w:sz w:val="22"/>
                <w:szCs w:val="22"/>
                <w:lang w:val="en-IN"/>
              </w:rPr>
              <w:t>5. Restores data after a crash or failure</w:t>
            </w:r>
          </w:p>
        </w:tc>
      </w:tr>
    </w:tbl>
    <w:p w:rsidR="009E28B4" w:rsidRDefault="009E28B4" w:rsidP="009E28B4">
      <w:pPr>
        <w:tabs>
          <w:tab w:val="left" w:pos="1985"/>
          <w:tab w:val="left" w:pos="2208"/>
        </w:tabs>
        <w:contextualSpacing/>
        <w:rPr>
          <w:rFonts w:ascii="Trebuchet MS" w:hAnsi="Trebuchet MS"/>
          <w:b/>
          <w:sz w:val="22"/>
          <w:szCs w:val="22"/>
          <w:u w:val="single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contextualSpacing/>
        <w:rPr>
          <w:rFonts w:ascii="Trebuchet MS" w:hAnsi="Trebuchet MS"/>
          <w:sz w:val="22"/>
          <w:szCs w:val="22"/>
        </w:rPr>
      </w:pP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1- </w:t>
      </w:r>
      <w:r w:rsidRPr="009E28B4">
        <w:rPr>
          <w:rFonts w:ascii="Trebuchet MS" w:hAnsi="Trebuchet MS"/>
          <w:sz w:val="22"/>
          <w:szCs w:val="22"/>
        </w:rPr>
        <w:t>Explain the differences between 1-Tier, 2-Tier, and 3-Tier DBMS architectures with real-life examples.</w:t>
      </w:r>
    </w:p>
    <w:p w:rsidR="009E28B4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504BD5" w:rsidRPr="009E28B4" w:rsidRDefault="009E28B4" w:rsidP="009E28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2- </w:t>
      </w:r>
      <w:r w:rsidRPr="009E28B4">
        <w:rPr>
          <w:rFonts w:ascii="Trebuchet MS" w:hAnsi="Trebuchet MS"/>
          <w:sz w:val="22"/>
          <w:szCs w:val="22"/>
        </w:rPr>
        <w:t>Describe the role of the Storage Manager in a DBMS. List its components and explain how each one contributes to data handling.</w:t>
      </w:r>
    </w:p>
    <w:sectPr w:rsidR="00504BD5" w:rsidRPr="009E28B4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FBB" w:rsidRDefault="00E65FBB">
      <w:r>
        <w:separator/>
      </w:r>
    </w:p>
  </w:endnote>
  <w:endnote w:type="continuationSeparator" w:id="0">
    <w:p w:rsidR="00E65FBB" w:rsidRDefault="00E6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A1E8C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A1E8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0800" behindDoc="1" locked="0" layoutInCell="1" allowOverlap="1" wp14:anchorId="4CB61D47" wp14:editId="018E10C0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FBB" w:rsidRDefault="00E65FBB">
      <w:r>
        <w:separator/>
      </w:r>
    </w:p>
  </w:footnote>
  <w:footnote w:type="continuationSeparator" w:id="0">
    <w:p w:rsidR="00E65FBB" w:rsidRDefault="00E65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65FBB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24139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4139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1E8C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2A1E8C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2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CDNwIAAGM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59776" behindDoc="0" locked="0" layoutInCell="1" allowOverlap="1" wp14:anchorId="58DE0DCC" wp14:editId="59C41DFB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 wp14:anchorId="23910C82" wp14:editId="0E99A6F4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37A69C4F" wp14:editId="0DC748FC">
                                <wp:extent cx="5524500" cy="342900"/>
                                <wp:effectExtent l="0" t="0" r="0" b="0"/>
                                <wp:docPr id="1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tyggIAAA8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 wp14:anchorId="23910C82" wp14:editId="0E99A6F4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37A69C4F" wp14:editId="0DC748FC">
                          <wp:extent cx="5524500" cy="342900"/>
                          <wp:effectExtent l="0" t="0" r="0" b="0"/>
                          <wp:docPr id="1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65FBB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3C4E1560" wp14:editId="1A96CE0E">
                                <wp:extent cx="1257300" cy="8943975"/>
                                <wp:effectExtent l="0" t="0" r="0" b="0"/>
                                <wp:docPr id="1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K4G9su1&#10;AgAAwA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3C4E1560" wp14:editId="1A96CE0E">
                          <wp:extent cx="1257300" cy="8943975"/>
                          <wp:effectExtent l="0" t="0" r="0" b="0"/>
                          <wp:docPr id="1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2A1E8C"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1467485</wp:posOffset>
              </wp:positionH>
              <wp:positionV relativeFrom="paragraph">
                <wp:posOffset>141605</wp:posOffset>
              </wp:positionV>
              <wp:extent cx="4981575" cy="334010"/>
              <wp:effectExtent l="635" t="0" r="0" b="0"/>
              <wp:wrapNone/>
              <wp:docPr id="1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157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1E8C" w:rsidRPr="00E632B4" w:rsidRDefault="002A1E8C" w:rsidP="002A1E8C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Data and D</w:t>
                          </w:r>
                          <w:r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atabase Management System</w:t>
                          </w:r>
                        </w:p>
                        <w:p w:rsidR="002A1E8C" w:rsidRDefault="002A1E8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margin-left:115.55pt;margin-top:11.15pt;width:392.25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" filled="f" fillcolor="yellow" stroked="f">
              <v:textbox>
                <w:txbxContent>
                  <w:p w:rsidR="002A1E8C" w:rsidRPr="00E632B4" w:rsidRDefault="002A1E8C" w:rsidP="002A1E8C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Data and D</w:t>
                    </w:r>
                    <w:r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atabase Management System</w:t>
                    </w:r>
                  </w:p>
                  <w:p w:rsidR="002A1E8C" w:rsidRDefault="002A1E8C"/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475615</wp:posOffset>
              </wp:positionV>
              <wp:extent cx="5355590" cy="332105"/>
              <wp:effectExtent l="0" t="0" r="0" b="0"/>
              <wp:wrapNone/>
              <wp:docPr id="1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4F15" w:rsidRPr="002A1E8C" w:rsidRDefault="002A1E8C" w:rsidP="002A1E8C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2A1E8C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  <w:t>Database Architecture</w:t>
                          </w:r>
                        </w:p>
                        <w:p w:rsidR="00CA1A5F" w:rsidRPr="00207FF9" w:rsidRDefault="00CA1A5F" w:rsidP="00DF623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08.2pt;margin-top:37.45pt;width:421.7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/e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" filled="f" stroked="f">
              <v:textbox>
                <w:txbxContent>
                  <w:p w:rsidR="00074F15" w:rsidRPr="002A1E8C" w:rsidRDefault="002A1E8C" w:rsidP="002A1E8C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2A1E8C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  <w:t>Database Architecture</w:t>
                    </w:r>
                  </w:p>
                  <w:p w:rsidR="00CA1A5F" w:rsidRPr="00207FF9" w:rsidRDefault="00CA1A5F" w:rsidP="00DF623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65FBB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2C372D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>
    <w:nsid w:val="49534222"/>
    <w:multiLevelType w:val="hybridMultilevel"/>
    <w:tmpl w:val="4B16E952"/>
    <w:lvl w:ilvl="0" w:tplc="4009000F">
      <w:start w:val="1"/>
      <w:numFmt w:val="decimal"/>
      <w:lvlText w:val="%1."/>
      <w:lvlJc w:val="left"/>
      <w:pPr>
        <w:ind w:left="2705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2388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A1E8C"/>
    <w:rsid w:val="002A55D2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40DF"/>
    <w:rsid w:val="006C6F00"/>
    <w:rsid w:val="006D0F79"/>
    <w:rsid w:val="006D2794"/>
    <w:rsid w:val="006D74DB"/>
    <w:rsid w:val="006E1453"/>
    <w:rsid w:val="006E37C7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28B4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32AE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54ED9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4F9D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5F8B"/>
    <w:rsid w:val="00E65FB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B24F8-170C-419B-952C-0C5464534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pc1</cp:lastModifiedBy>
  <cp:revision>2</cp:revision>
  <cp:lastPrinted>2025-09-24T10:49:00Z</cp:lastPrinted>
  <dcterms:created xsi:type="dcterms:W3CDTF">2025-09-24T10:49:00Z</dcterms:created>
  <dcterms:modified xsi:type="dcterms:W3CDTF">2025-09-24T10:49:00Z</dcterms:modified>
</cp:coreProperties>
</file>