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A82A79" w:rsidRPr="00A82A79" w:rsidRDefault="00A82A79" w:rsidP="00A82A79">
      <w:pPr>
        <w:pStyle w:val="Heading3"/>
        <w:ind w:left="2160"/>
        <w:jc w:val="left"/>
        <w:rPr>
          <w:rFonts w:ascii="Trebuchet MS" w:hAnsi="Trebuchet MS"/>
          <w:color w:val="FF0000"/>
          <w:sz w:val="28"/>
          <w:szCs w:val="27"/>
          <w:u w:val="single"/>
        </w:rPr>
      </w:pPr>
      <w:r w:rsidRPr="00A82A79">
        <w:rPr>
          <w:rStyle w:val="Strong"/>
          <w:rFonts w:ascii="Trebuchet MS" w:hAnsi="Trebuchet MS"/>
          <w:b/>
          <w:bCs w:val="0"/>
          <w:color w:val="FF0000"/>
          <w:sz w:val="28"/>
          <w:u w:val="single"/>
        </w:rPr>
        <w:t>Task:</w:t>
      </w:r>
    </w:p>
    <w:p w:rsidR="00A82A79" w:rsidRDefault="00A82A79" w:rsidP="00A82A79">
      <w:pPr>
        <w:pStyle w:val="NormalWeb"/>
        <w:ind w:left="2160"/>
        <w:rPr>
          <w:rFonts w:ascii="Trebuchet MS" w:hAnsi="Trebuchet MS"/>
          <w:sz w:val="28"/>
        </w:rPr>
      </w:pPr>
      <w:r>
        <w:rPr>
          <w:rFonts w:ascii="Trebuchet MS" w:hAnsi="Trebuchet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702310</wp:posOffset>
                </wp:positionV>
                <wp:extent cx="5657850" cy="3324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324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34AC5" id="Rectangle 8" o:spid="_x0000_s1026" style="position:absolute;margin-left:90pt;margin-top:55.3pt;width:445.5pt;height:26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" filled="f" strokecolor="black [3213]" strokeweight="1.5pt"/>
            </w:pict>
          </mc:Fallback>
        </mc:AlternateContent>
      </w:r>
      <w:r w:rsidRPr="00A82A79">
        <w:rPr>
          <w:rFonts w:ascii="Trebuchet MS" w:hAnsi="Trebuchet MS"/>
          <w:sz w:val="28"/>
        </w:rPr>
        <w:t xml:space="preserve">Create a C program that calculates the </w:t>
      </w:r>
      <w:r w:rsidRPr="00A82A79">
        <w:rPr>
          <w:rStyle w:val="Strong"/>
          <w:rFonts w:ascii="Trebuchet MS" w:hAnsi="Trebuchet MS"/>
          <w:sz w:val="28"/>
        </w:rPr>
        <w:t>total cost</w:t>
      </w:r>
      <w:r w:rsidRPr="00A82A79">
        <w:rPr>
          <w:rFonts w:ascii="Trebuchet MS" w:hAnsi="Trebuchet MS"/>
          <w:sz w:val="28"/>
        </w:rPr>
        <w:t xml:space="preserve"> and </w:t>
      </w:r>
      <w:r w:rsidRPr="00A82A79">
        <w:rPr>
          <w:rStyle w:val="Strong"/>
          <w:rFonts w:ascii="Trebuchet MS" w:hAnsi="Trebuchet MS"/>
          <w:sz w:val="28"/>
        </w:rPr>
        <w:t>average price per item</w:t>
      </w:r>
      <w:r w:rsidRPr="00A82A79">
        <w:rPr>
          <w:rFonts w:ascii="Trebuchet MS" w:hAnsi="Trebuchet MS"/>
          <w:sz w:val="28"/>
        </w:rPr>
        <w:t xml:space="preserve"> for three products purchased by a customer.</w:t>
      </w:r>
    </w:p>
    <w:p w:rsidR="00A82A79" w:rsidRPr="00A82A79" w:rsidRDefault="00A82A79" w:rsidP="00A82A79">
      <w:pPr>
        <w:pStyle w:val="Heading3"/>
        <w:ind w:left="2160"/>
        <w:jc w:val="left"/>
        <w:rPr>
          <w:rFonts w:ascii="Trebuchet MS" w:hAnsi="Trebuchet MS"/>
          <w:sz w:val="28"/>
          <w:szCs w:val="27"/>
          <w:u w:val="single"/>
        </w:rPr>
      </w:pPr>
      <w:r w:rsidRPr="00A82A79">
        <w:rPr>
          <w:rStyle w:val="Strong"/>
          <w:rFonts w:ascii="Trebuchet MS" w:hAnsi="Trebuchet MS"/>
          <w:b/>
          <w:bCs w:val="0"/>
          <w:sz w:val="28"/>
          <w:u w:val="single"/>
        </w:rPr>
        <w:t>Requirements:</w:t>
      </w:r>
    </w:p>
    <w:p w:rsidR="00A82A79" w:rsidRPr="00A82A79" w:rsidRDefault="00A82A79" w:rsidP="00623EAE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A82A79">
        <w:rPr>
          <w:rFonts w:ascii="Trebuchet MS" w:hAnsi="Trebuchet MS"/>
          <w:sz w:val="28"/>
        </w:rPr>
        <w:t xml:space="preserve">Ask the user to enter the </w:t>
      </w:r>
      <w:r w:rsidRPr="00A82A79">
        <w:rPr>
          <w:rStyle w:val="Strong"/>
          <w:rFonts w:ascii="Trebuchet MS" w:hAnsi="Trebuchet MS"/>
          <w:sz w:val="28"/>
        </w:rPr>
        <w:t>price</w:t>
      </w:r>
      <w:r w:rsidRPr="00A82A79">
        <w:rPr>
          <w:rFonts w:ascii="Trebuchet MS" w:hAnsi="Trebuchet MS"/>
          <w:sz w:val="28"/>
        </w:rPr>
        <w:t xml:space="preserve"> of 3 items (can be integers or decimals).</w:t>
      </w:r>
    </w:p>
    <w:p w:rsidR="00A82A79" w:rsidRPr="00A82A79" w:rsidRDefault="00A82A79" w:rsidP="00623EAE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A82A79">
        <w:rPr>
          <w:rFonts w:ascii="Trebuchet MS" w:hAnsi="Trebuchet MS"/>
          <w:sz w:val="28"/>
        </w:rPr>
        <w:t xml:space="preserve">Use </w:t>
      </w:r>
      <w:r w:rsidRPr="00A82A79">
        <w:rPr>
          <w:rStyle w:val="Strong"/>
          <w:rFonts w:ascii="Trebuchet MS" w:hAnsi="Trebuchet MS"/>
          <w:sz w:val="28"/>
        </w:rPr>
        <w:t>arithmetic operators</w:t>
      </w:r>
      <w:r w:rsidRPr="00A82A79">
        <w:rPr>
          <w:rFonts w:ascii="Trebuchet MS" w:hAnsi="Trebuchet MS"/>
          <w:sz w:val="28"/>
        </w:rPr>
        <w:t xml:space="preserve"> to calculate:</w:t>
      </w:r>
    </w:p>
    <w:p w:rsidR="00A82A79" w:rsidRPr="00A82A79" w:rsidRDefault="00A82A79" w:rsidP="00623EAE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A82A79">
        <w:rPr>
          <w:rStyle w:val="Strong"/>
          <w:rFonts w:ascii="Trebuchet MS" w:hAnsi="Trebuchet MS"/>
          <w:sz w:val="28"/>
        </w:rPr>
        <w:t>Total bill amount</w:t>
      </w:r>
    </w:p>
    <w:p w:rsidR="00A82A79" w:rsidRPr="00A82A79" w:rsidRDefault="00A82A79" w:rsidP="00623EAE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A82A79">
        <w:rPr>
          <w:rStyle w:val="Strong"/>
          <w:rFonts w:ascii="Trebuchet MS" w:hAnsi="Trebuchet MS"/>
          <w:sz w:val="28"/>
        </w:rPr>
        <w:t>Average price per item</w:t>
      </w:r>
    </w:p>
    <w:p w:rsidR="00A82A79" w:rsidRPr="00A82A79" w:rsidRDefault="00A82A79" w:rsidP="00623EAE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A82A79">
        <w:rPr>
          <w:rFonts w:ascii="Trebuchet MS" w:hAnsi="Trebuchet MS"/>
          <w:sz w:val="28"/>
        </w:rPr>
        <w:t>Display the following:</w:t>
      </w:r>
    </w:p>
    <w:p w:rsidR="00A82A79" w:rsidRPr="00A82A79" w:rsidRDefault="00A82A79" w:rsidP="00623EAE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A82A79">
        <w:rPr>
          <w:rFonts w:ascii="Trebuchet MS" w:hAnsi="Trebuchet MS"/>
          <w:sz w:val="28"/>
        </w:rPr>
        <w:t>The price of each item</w:t>
      </w:r>
    </w:p>
    <w:p w:rsidR="00A82A79" w:rsidRPr="00A82A79" w:rsidRDefault="00A82A79" w:rsidP="00623EAE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A82A79">
        <w:rPr>
          <w:rFonts w:ascii="Trebuchet MS" w:hAnsi="Trebuchet MS"/>
          <w:sz w:val="28"/>
        </w:rPr>
        <w:t>Total cost</w:t>
      </w:r>
    </w:p>
    <w:p w:rsidR="00A82A79" w:rsidRDefault="00A82A79" w:rsidP="00623EAE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</w:pPr>
      <w:r w:rsidRPr="00A82A79">
        <w:rPr>
          <w:rFonts w:ascii="Trebuchet MS" w:hAnsi="Trebuchet MS"/>
          <w:sz w:val="28"/>
        </w:rPr>
        <w:t>Average price</w:t>
      </w:r>
    </w:p>
    <w:p w:rsidR="00A82A79" w:rsidRDefault="00A82A79" w:rsidP="00A82A79">
      <w:pPr>
        <w:pStyle w:val="NormalWeb"/>
        <w:ind w:left="2160"/>
        <w:rPr>
          <w:rFonts w:ascii="Trebuchet MS" w:hAnsi="Trebuchet MS"/>
          <w:sz w:val="28"/>
        </w:rPr>
      </w:pPr>
    </w:p>
    <w:p w:rsidR="00A82A79" w:rsidRPr="00A82A79" w:rsidRDefault="00A82A79" w:rsidP="00A82A79">
      <w:pPr>
        <w:pStyle w:val="NormalWeb"/>
        <w:ind w:left="2160"/>
        <w:rPr>
          <w:rFonts w:ascii="Trebuchet MS" w:hAnsi="Trebuchet MS"/>
          <w:b/>
          <w:sz w:val="28"/>
          <w:u w:val="single"/>
        </w:rPr>
      </w:pPr>
      <w:r w:rsidRPr="00A82A79">
        <w:rPr>
          <w:rFonts w:ascii="Trebuchet MS" w:hAnsi="Trebuchet MS"/>
          <w:b/>
          <w:sz w:val="28"/>
          <w:u w:val="single"/>
        </w:rPr>
        <w:t>Output Screen:</w:t>
      </w:r>
    </w:p>
    <w:p w:rsidR="00B56DFF" w:rsidRPr="00A82A79" w:rsidRDefault="00A82A79" w:rsidP="00A82A79">
      <w:pPr>
        <w:pStyle w:val="NormalWeb"/>
        <w:ind w:left="2160"/>
        <w:rPr>
          <w:rFonts w:ascii="Trebuchet MS" w:hAnsi="Trebuchet MS"/>
          <w:sz w:val="32"/>
        </w:rPr>
      </w:pPr>
      <w:r w:rsidRPr="00A82A79">
        <w:rPr>
          <w:rFonts w:ascii="Trebuchet MS" w:hAnsi="Trebuchet MS"/>
          <w:sz w:val="28"/>
        </w:rPr>
        <w:drawing>
          <wp:inline distT="0" distB="0" distL="0" distR="0" wp14:anchorId="6C4464A6" wp14:editId="25D7C475">
            <wp:extent cx="5208270" cy="2466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6791" cy="2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DFF" w:rsidRPr="00A82A79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AE" w:rsidRDefault="00623EAE">
      <w:r>
        <w:separator/>
      </w:r>
    </w:p>
  </w:endnote>
  <w:endnote w:type="continuationSeparator" w:id="0">
    <w:p w:rsidR="00623EAE" w:rsidRDefault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A82A7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A82A7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AE" w:rsidRDefault="00623EAE">
      <w:r>
        <w:separator/>
      </w:r>
    </w:p>
  </w:footnote>
  <w:footnote w:type="continuationSeparator" w:id="0">
    <w:p w:rsidR="00623EAE" w:rsidRDefault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623EAE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A7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207EDE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Operators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207EDE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Operators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23EA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623EA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E41A1"/>
    <w:multiLevelType w:val="multilevel"/>
    <w:tmpl w:val="EF7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3EAE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3A75-2C30-4C52-8D12-2BFF5FFE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2025-06-06T09:27:00Z</cp:lastPrinted>
  <dcterms:created xsi:type="dcterms:W3CDTF">2025-06-06T09:32:00Z</dcterms:created>
  <dcterms:modified xsi:type="dcterms:W3CDTF">2025-06-06T09:32:00Z</dcterms:modified>
</cp:coreProperties>
</file>